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734F8EF" w14:textId="77777777" w:rsidR="00302A26" w:rsidRPr="00F75845" w:rsidRDefault="00302A26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32614796" w14:textId="77777777" w:rsidR="003C6A92" w:rsidRPr="0001654E" w:rsidRDefault="003C6A92" w:rsidP="003C6A92">
      <w:pPr>
        <w:spacing w:after="120"/>
        <w:jc w:val="center"/>
        <w:rPr>
          <w:b/>
          <w:sz w:val="22"/>
          <w:szCs w:val="22"/>
        </w:rPr>
      </w:pPr>
      <w:r w:rsidRPr="0001654E">
        <w:rPr>
          <w:b/>
          <w:sz w:val="22"/>
          <w:szCs w:val="22"/>
        </w:rPr>
        <w:t>Техническое задание</w:t>
      </w:r>
    </w:p>
    <w:p w14:paraId="59042147" w14:textId="77777777" w:rsidR="003C6A92" w:rsidRDefault="003C6A92" w:rsidP="003C6A92">
      <w:pPr>
        <w:jc w:val="center"/>
        <w:rPr>
          <w:b/>
          <w:color w:val="000000"/>
          <w:sz w:val="22"/>
          <w:szCs w:val="22"/>
        </w:rPr>
      </w:pPr>
      <w:r w:rsidRPr="0001654E">
        <w:rPr>
          <w:b/>
          <w:sz w:val="22"/>
          <w:szCs w:val="22"/>
        </w:rPr>
        <w:t>на п</w:t>
      </w:r>
      <w:r w:rsidRPr="0001654E">
        <w:rPr>
          <w:b/>
          <w:color w:val="000000"/>
          <w:sz w:val="22"/>
          <w:szCs w:val="22"/>
        </w:rPr>
        <w:t>оставку мёда 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790"/>
        <w:gridCol w:w="2520"/>
        <w:gridCol w:w="1971"/>
      </w:tblGrid>
      <w:tr w:rsidR="00767F49" w:rsidRPr="0019429C" w14:paraId="0EA74A80" w14:textId="6BC9AD35" w:rsidTr="008A6A1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9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52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8A6A1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013B1CDF" w14:textId="77777777" w:rsidR="00767F49" w:rsidRDefault="003C6A92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8A6A1E">
              <w:rPr>
                <w:b/>
                <w:bCs/>
                <w:color w:val="000000"/>
                <w:sz w:val="22"/>
                <w:szCs w:val="22"/>
                <w:lang w:val="ky-KG"/>
              </w:rPr>
              <w:t>Мёд</w:t>
            </w:r>
            <w:r w:rsidR="008A6A1E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1135E79" w14:textId="77777777" w:rsidR="008A6A1E" w:rsidRDefault="008A6A1E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E064BA0" w14:textId="5738F02B" w:rsidR="008A6A1E" w:rsidRDefault="008A6A1E" w:rsidP="008A6A1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15.08.026</w:t>
            </w:r>
          </w:p>
          <w:p w14:paraId="32901750" w14:textId="77777777" w:rsidR="008A6A1E" w:rsidRDefault="008A6A1E" w:rsidP="008A6A1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CDB17E6" w14:textId="77777777" w:rsidR="008A6A1E" w:rsidRPr="00FD3F48" w:rsidRDefault="008A6A1E" w:rsidP="008A6A1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  <w:p w14:paraId="682E3640" w14:textId="10041BAF" w:rsidR="008A6A1E" w:rsidRPr="008A6A1E" w:rsidRDefault="008A6A1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661B456B" w14:textId="3B6396B2" w:rsidR="003C6A92" w:rsidRPr="0001654E" w:rsidRDefault="003C6A92" w:rsidP="003C6A9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1654E">
              <w:rPr>
                <w:b/>
                <w:bCs/>
                <w:color w:val="000000"/>
                <w:sz w:val="22"/>
                <w:szCs w:val="22"/>
                <w:lang w:val="ky-KG"/>
              </w:rPr>
              <w:t>Внешний вид ( консистенция)</w:t>
            </w:r>
            <w:r w:rsidRPr="0001654E">
              <w:rPr>
                <w:color w:val="000000"/>
                <w:sz w:val="22"/>
                <w:szCs w:val="22"/>
                <w:lang w:val="ky-KG"/>
              </w:rPr>
              <w:t xml:space="preserve"> – </w:t>
            </w:r>
            <w:r w:rsidR="008844D6">
              <w:rPr>
                <w:color w:val="000000"/>
                <w:sz w:val="22"/>
                <w:szCs w:val="22"/>
                <w:lang w:val="ky-KG"/>
              </w:rPr>
              <w:t>ж</w:t>
            </w:r>
            <w:r w:rsidRPr="0001654E">
              <w:rPr>
                <w:color w:val="000000"/>
                <w:sz w:val="22"/>
                <w:szCs w:val="22"/>
                <w:lang w:val="ky-KG"/>
              </w:rPr>
              <w:t>идкий, частично или полностью закристализованный</w:t>
            </w:r>
          </w:p>
          <w:p w14:paraId="3F42F5E2" w14:textId="679F16E9" w:rsidR="003C6A92" w:rsidRPr="0001654E" w:rsidRDefault="003C6A92" w:rsidP="003C6A92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01654E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Аромат: </w:t>
            </w:r>
            <w:r w:rsidR="008844D6">
              <w:rPr>
                <w:color w:val="000000"/>
                <w:sz w:val="22"/>
                <w:szCs w:val="22"/>
                <w:lang w:val="ky-KG"/>
              </w:rPr>
              <w:t>п</w:t>
            </w:r>
            <w:r w:rsidRPr="0001654E">
              <w:rPr>
                <w:color w:val="000000"/>
                <w:sz w:val="22"/>
                <w:szCs w:val="22"/>
                <w:lang w:val="ky-KG"/>
              </w:rPr>
              <w:t>риятный, от слабого до сильного, без постороннего запаха</w:t>
            </w:r>
          </w:p>
          <w:p w14:paraId="4F26095D" w14:textId="77777777" w:rsidR="00767F49" w:rsidRDefault="003C6A92" w:rsidP="003C6A92">
            <w:pPr>
              <w:rPr>
                <w:color w:val="000000"/>
                <w:sz w:val="22"/>
                <w:szCs w:val="22"/>
                <w:lang w:val="ky-KG"/>
              </w:rPr>
            </w:pPr>
            <w:r w:rsidRPr="0001654E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Вкус: </w:t>
            </w:r>
            <w:r w:rsidR="008844D6">
              <w:rPr>
                <w:color w:val="000000"/>
                <w:sz w:val="22"/>
                <w:szCs w:val="22"/>
                <w:lang w:val="ky-KG"/>
              </w:rPr>
              <w:t>с</w:t>
            </w:r>
            <w:r w:rsidRPr="0001654E">
              <w:rPr>
                <w:color w:val="000000"/>
                <w:sz w:val="22"/>
                <w:szCs w:val="22"/>
                <w:lang w:val="ky-KG"/>
              </w:rPr>
              <w:t>ладкий, приятный, без постороннего привкуса</w:t>
            </w:r>
          </w:p>
          <w:p w14:paraId="4FE43168" w14:textId="085BC829" w:rsidR="00876446" w:rsidRPr="00D84ACC" w:rsidRDefault="00876446" w:rsidP="003C6A92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Содержание сиропов, сахара, крахмалов недопустимо.</w:t>
            </w:r>
          </w:p>
        </w:tc>
        <w:tc>
          <w:tcPr>
            <w:tcW w:w="2520" w:type="dxa"/>
          </w:tcPr>
          <w:p w14:paraId="6037B764" w14:textId="77777777" w:rsidR="003C6A92" w:rsidRPr="00302A26" w:rsidRDefault="003C6A92" w:rsidP="003C6A92">
            <w:pPr>
              <w:rPr>
                <w:sz w:val="22"/>
                <w:szCs w:val="22"/>
                <w:lang w:val="ky-KG"/>
              </w:rPr>
            </w:pPr>
            <w:r w:rsidRPr="00302A26">
              <w:rPr>
                <w:sz w:val="22"/>
                <w:szCs w:val="22"/>
                <w:lang w:val="ky-KG"/>
              </w:rPr>
              <w:t>От 20 до 30 кг.</w:t>
            </w:r>
          </w:p>
          <w:p w14:paraId="54835CB5" w14:textId="3AF8FBE9" w:rsidR="003C6A92" w:rsidRPr="0001654E" w:rsidRDefault="003C6A92" w:rsidP="003C6A92">
            <w:pPr>
              <w:rPr>
                <w:sz w:val="22"/>
                <w:szCs w:val="22"/>
                <w:lang w:val="ky-KG"/>
              </w:rPr>
            </w:pPr>
            <w:r w:rsidRPr="0001654E">
              <w:rPr>
                <w:sz w:val="22"/>
                <w:szCs w:val="22"/>
                <w:lang w:val="ky-KG"/>
              </w:rPr>
              <w:t>Потребительская и транспортная упаковка, упаковочные материалы, контактирующие с мёдом, должны соответствовать требованиям и обеспечивать сохранность продукции при транспортиров</w:t>
            </w:r>
            <w:r w:rsidR="008844D6">
              <w:rPr>
                <w:sz w:val="22"/>
                <w:szCs w:val="22"/>
                <w:lang w:val="ky-KG"/>
              </w:rPr>
              <w:t>ке</w:t>
            </w:r>
            <w:r w:rsidRPr="0001654E">
              <w:rPr>
                <w:sz w:val="22"/>
                <w:szCs w:val="22"/>
                <w:lang w:val="ky-KG"/>
              </w:rPr>
              <w:t xml:space="preserve">, хранении и реализации. </w:t>
            </w:r>
          </w:p>
          <w:p w14:paraId="11CD75D9" w14:textId="6E504073" w:rsidR="00767F49" w:rsidRPr="00FB04D5" w:rsidRDefault="003C6A92" w:rsidP="00FB04D5">
            <w:pPr>
              <w:rPr>
                <w:sz w:val="22"/>
                <w:szCs w:val="22"/>
                <w:lang w:val="ky-KG"/>
              </w:rPr>
            </w:pPr>
            <w:r w:rsidRPr="0001654E">
              <w:rPr>
                <w:sz w:val="22"/>
                <w:szCs w:val="22"/>
                <w:lang w:val="ky-KG"/>
              </w:rPr>
              <w:t>Упаковки из полимерных термопластичных и комбинорованных материалов по нормативным документам</w:t>
            </w:r>
            <w:r w:rsidR="00FB04D5">
              <w:rPr>
                <w:sz w:val="22"/>
                <w:szCs w:val="22"/>
                <w:lang w:val="ky-KG"/>
              </w:rPr>
              <w:t>.</w:t>
            </w:r>
          </w:p>
        </w:tc>
        <w:tc>
          <w:tcPr>
            <w:tcW w:w="1971" w:type="dxa"/>
            <w:vAlign w:val="center"/>
          </w:tcPr>
          <w:p w14:paraId="02B38C4C" w14:textId="1201A1AA" w:rsidR="00767F49" w:rsidRPr="00D84ACC" w:rsidRDefault="003C6A92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6000 кг</w:t>
            </w:r>
          </w:p>
        </w:tc>
      </w:tr>
      <w:tr w:rsidR="00346CC1" w:rsidRPr="0019429C" w14:paraId="09BE903F" w14:textId="77777777" w:rsidTr="008A6A1E">
        <w:trPr>
          <w:trHeight w:val="26"/>
        </w:trPr>
        <w:tc>
          <w:tcPr>
            <w:tcW w:w="512" w:type="dxa"/>
            <w:vAlign w:val="center"/>
          </w:tcPr>
          <w:p w14:paraId="77F46AF7" w14:textId="35DCE379" w:rsidR="00346CC1" w:rsidRP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BCC9017" w14:textId="4A25B3DF" w:rsidR="007E6D63" w:rsidRPr="00DC33BD" w:rsidRDefault="007E6D63" w:rsidP="007E6D63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1C0839F" w14:textId="77777777" w:rsidR="007E6D63" w:rsidRPr="00825CD8" w:rsidRDefault="007E6D63" w:rsidP="007E6D63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24E46E8A" w:rsidR="00346CC1" w:rsidRPr="007E6D63" w:rsidRDefault="007E6D63" w:rsidP="007E6D63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8A6A1E">
        <w:trPr>
          <w:trHeight w:val="26"/>
        </w:trPr>
        <w:tc>
          <w:tcPr>
            <w:tcW w:w="512" w:type="dxa"/>
            <w:vAlign w:val="center"/>
          </w:tcPr>
          <w:p w14:paraId="4F8BEC90" w14:textId="47948639" w:rsidR="00346CC1" w:rsidRP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EF7CBF">
            <w:pPr>
              <w:pStyle w:val="NoSpacing"/>
              <w:ind w:left="75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8A6A1E">
        <w:trPr>
          <w:trHeight w:val="26"/>
        </w:trPr>
        <w:tc>
          <w:tcPr>
            <w:tcW w:w="512" w:type="dxa"/>
            <w:vAlign w:val="center"/>
          </w:tcPr>
          <w:p w14:paraId="65163685" w14:textId="74F98321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214BF3A" w14:textId="78BF9F38" w:rsidR="00346CC1" w:rsidRPr="00A428AD" w:rsidRDefault="00346CC1" w:rsidP="00302A26">
            <w:pPr>
              <w:tabs>
                <w:tab w:val="left" w:pos="426"/>
              </w:tabs>
              <w:ind w:left="720"/>
              <w:jc w:val="both"/>
              <w:rPr>
                <w:sz w:val="24"/>
                <w:szCs w:val="24"/>
              </w:rPr>
            </w:pPr>
            <w:r w:rsidRPr="00302A26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3C6A92" w:rsidRPr="000F16EB">
              <w:rPr>
                <w:bCs/>
                <w:sz w:val="22"/>
                <w:szCs w:val="22"/>
              </w:rPr>
              <w:t xml:space="preserve"> 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8A6A1E">
        <w:trPr>
          <w:trHeight w:val="26"/>
        </w:trPr>
        <w:tc>
          <w:tcPr>
            <w:tcW w:w="512" w:type="dxa"/>
            <w:vAlign w:val="center"/>
          </w:tcPr>
          <w:p w14:paraId="28C74AF1" w14:textId="646BF6D3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5FDCED6" w14:textId="77777777" w:rsidR="002744B0" w:rsidRPr="002744B0" w:rsidRDefault="002744B0" w:rsidP="00EF7CBF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</w:rPr>
            </w:pPr>
          </w:p>
          <w:p w14:paraId="0C4856A0" w14:textId="28FFD725" w:rsidR="00FB04D5" w:rsidRPr="007E6D63" w:rsidRDefault="00FB04D5" w:rsidP="00EF7CBF">
            <w:pPr>
              <w:tabs>
                <w:tab w:val="left" w:pos="426"/>
              </w:tabs>
              <w:ind w:left="75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7E6D63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 </w:t>
            </w:r>
            <w:r w:rsidRPr="007E6D63">
              <w:rPr>
                <w:color w:val="000000"/>
                <w:sz w:val="22"/>
                <w:szCs w:val="22"/>
              </w:rPr>
              <w:t xml:space="preserve">"О меде натуральном" </w:t>
            </w:r>
            <w:hyperlink r:id="rId11" w:history="1">
              <w:r w:rsidRPr="007E6D63">
                <w:rPr>
                  <w:rStyle w:val="Hyperlink"/>
                  <w:color w:val="auto"/>
                  <w:sz w:val="22"/>
                  <w:szCs w:val="22"/>
                  <w:u w:val="none"/>
                </w:rPr>
                <w:t>18 октября 2022 года № 572</w:t>
              </w:r>
            </w:hyperlink>
            <w:r w:rsidRPr="007E6D63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2" w:tgtFrame="_blank" w:tooltip="TR TS PishevayaProd.pdf" w:history="1">
              <w:r w:rsidR="0046073B" w:rsidRPr="002A15EC">
                <w:t xml:space="preserve"> </w:t>
              </w:r>
              <w:r w:rsidR="0046073B" w:rsidRPr="0046073B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7E6D63">
                <w:rPr>
                  <w:rStyle w:val="Hyperlink"/>
                  <w:color w:val="auto"/>
                  <w:sz w:val="22"/>
                  <w:szCs w:val="22"/>
                  <w:u w:val="none"/>
                </w:rPr>
                <w:t>  "О безопасности пищевой продукции" ТР ТС 021/2011г.</w:t>
              </w:r>
            </w:hyperlink>
            <w:r w:rsidRPr="007E6D63">
              <w:rPr>
                <w:sz w:val="22"/>
                <w:szCs w:val="22"/>
              </w:rPr>
              <w:t> </w:t>
            </w:r>
          </w:p>
          <w:p w14:paraId="1B6011E0" w14:textId="7DC700B7" w:rsidR="00346CC1" w:rsidRPr="00B7669A" w:rsidRDefault="00346CC1" w:rsidP="00EF7CBF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</w:p>
        </w:tc>
      </w:tr>
      <w:tr w:rsidR="00346CC1" w:rsidRPr="0019429C" w14:paraId="3E710871" w14:textId="77777777" w:rsidTr="008A6A1E">
        <w:trPr>
          <w:trHeight w:val="26"/>
        </w:trPr>
        <w:tc>
          <w:tcPr>
            <w:tcW w:w="512" w:type="dxa"/>
            <w:vAlign w:val="center"/>
          </w:tcPr>
          <w:p w14:paraId="117E2AFE" w14:textId="2BBB8E79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5A8F8FA" w14:textId="77777777" w:rsidR="00346CC1" w:rsidRPr="000E10DB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2"/>
                <w:szCs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8A6A1E">
        <w:trPr>
          <w:trHeight w:val="26"/>
        </w:trPr>
        <w:tc>
          <w:tcPr>
            <w:tcW w:w="512" w:type="dxa"/>
            <w:vAlign w:val="center"/>
          </w:tcPr>
          <w:p w14:paraId="74F9020E" w14:textId="4C0110B9" w:rsidR="00346CC1" w:rsidRDefault="003C6A92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06F39907" w:rsidR="00346CC1" w:rsidRPr="00A428AD" w:rsidRDefault="00346CC1" w:rsidP="00346CC1">
            <w:pPr>
              <w:pStyle w:val="ListParagraph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5153BE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1587B92" w14:textId="77777777" w:rsidR="008A6A1E" w:rsidRDefault="008A6A1E" w:rsidP="008A6A1E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3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8E3AE" w14:textId="77777777" w:rsidR="00873082" w:rsidRDefault="00873082" w:rsidP="00D83CCA">
      <w:r>
        <w:separator/>
      </w:r>
    </w:p>
  </w:endnote>
  <w:endnote w:type="continuationSeparator" w:id="0">
    <w:p w14:paraId="52DC58A7" w14:textId="77777777" w:rsidR="00873082" w:rsidRDefault="0087308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19E90" w14:textId="77777777" w:rsidR="00873082" w:rsidRDefault="00873082" w:rsidP="00D83CCA">
      <w:r>
        <w:separator/>
      </w:r>
    </w:p>
  </w:footnote>
  <w:footnote w:type="continuationSeparator" w:id="0">
    <w:p w14:paraId="461E7B08" w14:textId="77777777" w:rsidR="00873082" w:rsidRDefault="0087308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6318208">
    <w:abstractNumId w:val="26"/>
  </w:num>
  <w:num w:numId="2" w16cid:durableId="1019894817">
    <w:abstractNumId w:val="12"/>
  </w:num>
  <w:num w:numId="3" w16cid:durableId="666202580">
    <w:abstractNumId w:val="29"/>
  </w:num>
  <w:num w:numId="4" w16cid:durableId="228537771">
    <w:abstractNumId w:val="24"/>
  </w:num>
  <w:num w:numId="5" w16cid:durableId="786505102">
    <w:abstractNumId w:val="43"/>
  </w:num>
  <w:num w:numId="6" w16cid:durableId="2042626258">
    <w:abstractNumId w:val="45"/>
  </w:num>
  <w:num w:numId="7" w16cid:durableId="1767800011">
    <w:abstractNumId w:val="40"/>
  </w:num>
  <w:num w:numId="8" w16cid:durableId="1823152109">
    <w:abstractNumId w:val="32"/>
  </w:num>
  <w:num w:numId="9" w16cid:durableId="1672641878">
    <w:abstractNumId w:val="11"/>
  </w:num>
  <w:num w:numId="10" w16cid:durableId="1918785596">
    <w:abstractNumId w:val="44"/>
  </w:num>
  <w:num w:numId="11" w16cid:durableId="362363838">
    <w:abstractNumId w:val="7"/>
  </w:num>
  <w:num w:numId="12" w16cid:durableId="1676179941">
    <w:abstractNumId w:val="37"/>
  </w:num>
  <w:num w:numId="13" w16cid:durableId="886381224">
    <w:abstractNumId w:val="36"/>
  </w:num>
  <w:num w:numId="14" w16cid:durableId="2091924106">
    <w:abstractNumId w:val="28"/>
  </w:num>
  <w:num w:numId="15" w16cid:durableId="1049839820">
    <w:abstractNumId w:val="35"/>
  </w:num>
  <w:num w:numId="16" w16cid:durableId="913125324">
    <w:abstractNumId w:val="20"/>
  </w:num>
  <w:num w:numId="17" w16cid:durableId="314337842">
    <w:abstractNumId w:val="42"/>
  </w:num>
  <w:num w:numId="18" w16cid:durableId="794837019">
    <w:abstractNumId w:val="18"/>
  </w:num>
  <w:num w:numId="19" w16cid:durableId="1141073955">
    <w:abstractNumId w:val="17"/>
  </w:num>
  <w:num w:numId="20" w16cid:durableId="1048607466">
    <w:abstractNumId w:val="31"/>
  </w:num>
  <w:num w:numId="21" w16cid:durableId="2056269154">
    <w:abstractNumId w:val="2"/>
  </w:num>
  <w:num w:numId="22" w16cid:durableId="501969176">
    <w:abstractNumId w:val="46"/>
  </w:num>
  <w:num w:numId="23" w16cid:durableId="1136526551">
    <w:abstractNumId w:val="10"/>
  </w:num>
  <w:num w:numId="24" w16cid:durableId="173686405">
    <w:abstractNumId w:val="22"/>
  </w:num>
  <w:num w:numId="25" w16cid:durableId="1749500580">
    <w:abstractNumId w:val="38"/>
  </w:num>
  <w:num w:numId="26" w16cid:durableId="1271207633">
    <w:abstractNumId w:val="3"/>
  </w:num>
  <w:num w:numId="27" w16cid:durableId="1963069876">
    <w:abstractNumId w:val="21"/>
  </w:num>
  <w:num w:numId="28" w16cid:durableId="1837184192">
    <w:abstractNumId w:val="16"/>
  </w:num>
  <w:num w:numId="29" w16cid:durableId="829829875">
    <w:abstractNumId w:val="19"/>
  </w:num>
  <w:num w:numId="30" w16cid:durableId="1532717655">
    <w:abstractNumId w:val="15"/>
  </w:num>
  <w:num w:numId="31" w16cid:durableId="1156187533">
    <w:abstractNumId w:val="41"/>
  </w:num>
  <w:num w:numId="32" w16cid:durableId="1380087293">
    <w:abstractNumId w:val="0"/>
  </w:num>
  <w:num w:numId="33" w16cid:durableId="431363028">
    <w:abstractNumId w:val="27"/>
  </w:num>
  <w:num w:numId="34" w16cid:durableId="2009405046">
    <w:abstractNumId w:val="1"/>
  </w:num>
  <w:num w:numId="35" w16cid:durableId="1789930917">
    <w:abstractNumId w:val="34"/>
  </w:num>
  <w:num w:numId="36" w16cid:durableId="1593933095">
    <w:abstractNumId w:val="4"/>
  </w:num>
  <w:num w:numId="37" w16cid:durableId="1483504914">
    <w:abstractNumId w:val="6"/>
  </w:num>
  <w:num w:numId="38" w16cid:durableId="640503081">
    <w:abstractNumId w:val="9"/>
  </w:num>
  <w:num w:numId="39" w16cid:durableId="666252307">
    <w:abstractNumId w:val="8"/>
  </w:num>
  <w:num w:numId="40" w16cid:durableId="1872330267">
    <w:abstractNumId w:val="30"/>
  </w:num>
  <w:num w:numId="41" w16cid:durableId="1167596409">
    <w:abstractNumId w:val="13"/>
  </w:num>
  <w:num w:numId="42" w16cid:durableId="1771005554">
    <w:abstractNumId w:val="39"/>
  </w:num>
  <w:num w:numId="43" w16cid:durableId="572933404">
    <w:abstractNumId w:val="23"/>
  </w:num>
  <w:num w:numId="44" w16cid:durableId="50928746">
    <w:abstractNumId w:val="5"/>
  </w:num>
  <w:num w:numId="45" w16cid:durableId="874073984">
    <w:abstractNumId w:val="14"/>
  </w:num>
  <w:num w:numId="46" w16cid:durableId="1415593552">
    <w:abstractNumId w:val="25"/>
  </w:num>
  <w:num w:numId="47" w16cid:durableId="94307328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0D52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0FE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1E98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9E2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44B0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6661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D74FB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2A26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3B6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23A3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6A9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5E2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073B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3BE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2AD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40F0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873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E6D63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082"/>
    <w:rsid w:val="00873236"/>
    <w:rsid w:val="008741AA"/>
    <w:rsid w:val="008742C0"/>
    <w:rsid w:val="0087476F"/>
    <w:rsid w:val="008748E7"/>
    <w:rsid w:val="00875300"/>
    <w:rsid w:val="00876446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4D6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6A1E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4731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669A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40A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68F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1C4F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0E2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EF7CBF"/>
    <w:rsid w:val="00F0108A"/>
    <w:rsid w:val="00F01BA3"/>
    <w:rsid w:val="00F02A0E"/>
    <w:rsid w:val="00F031BD"/>
    <w:rsid w:val="00F0326E"/>
    <w:rsid w:val="00F03619"/>
    <w:rsid w:val="00F03E02"/>
    <w:rsid w:val="00F04011"/>
    <w:rsid w:val="00F0402F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C9B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04D5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5FAA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FB04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c.eaeunion.org/upload/medialibrary/6ad/TR-TS-PishevayaProd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bd.minjust.gov.kg/159518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26</cp:revision>
  <cp:lastPrinted>2023-01-20T12:18:00Z</cp:lastPrinted>
  <dcterms:created xsi:type="dcterms:W3CDTF">2025-02-07T02:50:00Z</dcterms:created>
  <dcterms:modified xsi:type="dcterms:W3CDTF">2026-04-21T03:07:00Z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